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C2" w:rsidRPr="00DF76C0" w:rsidRDefault="00A5004F" w:rsidP="0057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внешней проверки годовой бюджетной отчетности </w:t>
      </w:r>
      <w:r w:rsidR="000A0937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b/>
          <w:sz w:val="28"/>
          <w:szCs w:val="28"/>
        </w:rPr>
        <w:t>МКУ «Центр развития культуры</w:t>
      </w:r>
      <w:r w:rsidRPr="00DF7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6C0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Pr="00DF76C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b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57401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A5004F" w:rsidRPr="008A085F" w:rsidRDefault="00B614D0" w:rsidP="00A500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проведены экспертно-аналитические мероприятия по проверке годовой бюджетной отчетности главных распорядителей бюджетных средств в результате чего</w:t>
      </w:r>
      <w:r w:rsidR="00A5004F" w:rsidRPr="008A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A5004F" w:rsidRPr="00967B68" w:rsidRDefault="00A5004F" w:rsidP="000A0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>одовая бюджетная отчетность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развития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составе форм отчетности, опред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еленном ст.264.1 БК РФ,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11.1 Инструкции № 191н. </w:t>
      </w:r>
      <w:r w:rsidR="000A0937" w:rsidRPr="006855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п. 12 Инструкции № 33н.</w:t>
      </w:r>
    </w:p>
    <w:p w:rsidR="00A5004F" w:rsidRDefault="00A5004F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P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04F" w:rsidRPr="00B614D0" w:rsidRDefault="00A5004F" w:rsidP="00B61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D0">
        <w:rPr>
          <w:rFonts w:ascii="Times New Roman" w:hAnsi="Times New Roman" w:cs="Times New Roman"/>
          <w:sz w:val="28"/>
          <w:szCs w:val="28"/>
        </w:rPr>
        <w:t xml:space="preserve">3. 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614D0" w:rsidRPr="00B614D0">
        <w:rPr>
          <w:rFonts w:ascii="Times New Roman" w:hAnsi="Times New Roman" w:cs="Times New Roman"/>
          <w:sz w:val="28"/>
          <w:szCs w:val="28"/>
        </w:rPr>
        <w:t>ояснительные записки МКУ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D0" w:rsidRPr="00B614D0">
        <w:rPr>
          <w:rFonts w:ascii="Times New Roman" w:hAnsi="Times New Roman" w:cs="Times New Roman"/>
          <w:sz w:val="28"/>
          <w:szCs w:val="28"/>
        </w:rPr>
        <w:t>«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>Центра развития культуры</w:t>
      </w:r>
      <w:r w:rsidR="00B614D0" w:rsidRPr="00B6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D0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 района» и МКУ «Центр образования </w:t>
      </w:r>
      <w:proofErr w:type="spellStart"/>
      <w:r w:rsidR="00B614D0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D0" w:rsidRPr="00B614D0">
        <w:rPr>
          <w:rFonts w:ascii="Times New Roman" w:hAnsi="Times New Roman" w:cs="Times New Roman"/>
          <w:color w:val="000000"/>
          <w:sz w:val="28"/>
          <w:szCs w:val="28"/>
        </w:rPr>
        <w:t>не соответствуют требованиям п.152 Инструкции № 191н и п.56 Инструкции №</w:t>
      </w:r>
      <w:r w:rsidR="00B614D0" w:rsidRPr="00F63304">
        <w:rPr>
          <w:rFonts w:ascii="Times New Roman" w:hAnsi="Times New Roman" w:cs="Times New Roman"/>
          <w:color w:val="000000"/>
          <w:sz w:val="28"/>
          <w:szCs w:val="28"/>
        </w:rPr>
        <w:t xml:space="preserve"> 33н, информация в них раскрыта в не полном объеме, без выделения в своем составе соответствующих разделов.</w:t>
      </w:r>
    </w:p>
    <w:p w:rsidR="00A5004F" w:rsidRPr="00967B68" w:rsidRDefault="002139C2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004F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МО «</w:t>
      </w:r>
      <w:proofErr w:type="spellStart"/>
      <w:r w:rsidR="00A5004F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A5004F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предлагает учесть замечания и недостатки, выявленны</w:t>
      </w:r>
      <w:r w:rsidR="00B614D0">
        <w:rPr>
          <w:rFonts w:ascii="Times New Roman" w:hAnsi="Times New Roman" w:cs="Times New Roman"/>
          <w:color w:val="000000"/>
          <w:sz w:val="28"/>
          <w:szCs w:val="28"/>
        </w:rPr>
        <w:t>е в ходе проведения экспертно-аналитических мероприятий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, принять меры по устранению выявленных недостатков, а также по предупреждению их в дальнейшем.</w:t>
      </w:r>
    </w:p>
    <w:p w:rsidR="00A5004F" w:rsidRPr="003377C4" w:rsidRDefault="00A5004F" w:rsidP="00A50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1D" w:rsidRPr="00A5004F" w:rsidRDefault="001A031D">
      <w:pPr>
        <w:rPr>
          <w:rFonts w:ascii="Times New Roman" w:hAnsi="Times New Roman" w:cs="Times New Roman"/>
          <w:sz w:val="28"/>
          <w:szCs w:val="28"/>
        </w:rPr>
      </w:pPr>
    </w:p>
    <w:sectPr w:rsidR="001A031D" w:rsidRPr="00A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F"/>
    <w:rsid w:val="000A0937"/>
    <w:rsid w:val="001A031D"/>
    <w:rsid w:val="002139C2"/>
    <w:rsid w:val="0057401A"/>
    <w:rsid w:val="008D090C"/>
    <w:rsid w:val="00A5004F"/>
    <w:rsid w:val="00B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86B"/>
  <w15:chartTrackingRefBased/>
  <w15:docId w15:val="{8B1C15D2-74E1-4BE3-BD0F-61A12C8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2022-03-29T02:01:00Z</dcterms:created>
  <dcterms:modified xsi:type="dcterms:W3CDTF">2023-03-22T08:50:00Z</dcterms:modified>
</cp:coreProperties>
</file>